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lang w:eastAsia="ru-RU"/>
        </w:rPr>
      </w:pPr>
      <w:r w:rsidRPr="00462163">
        <w:rPr>
          <w:rFonts w:ascii="Times New Roman" w:eastAsia="Times New Roman" w:hAnsi="Times New Roman" w:cs="Times New Roman"/>
          <w:b/>
          <w:spacing w:val="40"/>
          <w:sz w:val="24"/>
          <w:szCs w:val="28"/>
          <w:lang w:eastAsia="ru-RU"/>
        </w:rPr>
        <w:t>МЕЖГОСУДАРСТВЕННЫЙ СТАНДАРТ</w:t>
      </w:r>
    </w:p>
    <w:tbl>
      <w:tblPr>
        <w:tblW w:w="5000" w:type="pct"/>
        <w:jc w:val="center"/>
        <w:tblBorders>
          <w:top w:val="single" w:sz="4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9571"/>
      </w:tblGrid>
      <w:tr w:rsidR="00462163" w:rsidRPr="00462163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2163" w:rsidRPr="00462163" w:rsidRDefault="00462163" w:rsidP="00462163">
            <w:pPr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45"/>
                <w:lang w:eastAsia="ru-RU"/>
              </w:rPr>
            </w:pPr>
          </w:p>
        </w:tc>
      </w:tr>
    </w:tbl>
    <w:p w:rsidR="00462163" w:rsidRPr="00462163" w:rsidRDefault="00462163" w:rsidP="00462163">
      <w:pPr>
        <w:shd w:val="clear" w:color="auto" w:fill="FFFFFF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45"/>
          <w:lang w:eastAsia="ru-RU"/>
        </w:rPr>
      </w:pPr>
    </w:p>
    <w:p w:rsidR="00462163" w:rsidRPr="00462163" w:rsidRDefault="00462163" w:rsidP="0046216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62163">
        <w:rPr>
          <w:rFonts w:ascii="Times New Roman" w:eastAsia="Times New Roman" w:hAnsi="Times New Roman" w:cs="Times New Roman"/>
          <w:b/>
          <w:sz w:val="28"/>
          <w:szCs w:val="45"/>
          <w:lang w:eastAsia="ru-RU"/>
        </w:rPr>
        <w:t>СТАЛЬ ТОНКОЛИСТОВАЯ ОЦИНКОВАННАЯ С НЕПРЕРЫВНЫХ ЛИНИЙ</w:t>
      </w:r>
    </w:p>
    <w:p w:rsidR="00462163" w:rsidRPr="00462163" w:rsidRDefault="00462163" w:rsidP="00462163">
      <w:pPr>
        <w:shd w:val="clear" w:color="auto" w:fill="FFFFFF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62163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ТЕХНИЧЕСКИЕ УСЛОВИЯ</w:t>
      </w:r>
    </w:p>
    <w:p w:rsidR="00462163" w:rsidRPr="00462163" w:rsidRDefault="00462163" w:rsidP="00462163">
      <w:pPr>
        <w:shd w:val="clear" w:color="auto" w:fill="FFFFFF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62163" w:rsidRPr="00462163" w:rsidRDefault="00462163" w:rsidP="00462163">
      <w:pPr>
        <w:shd w:val="clear" w:color="auto" w:fill="FFFFFF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ИПК ИЗДАТЕЛЬСТВО СТАНДАРТОВ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21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Москва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lang w:eastAsia="ru-RU"/>
        </w:rPr>
      </w:pPr>
      <w:r w:rsidRPr="00462163">
        <w:rPr>
          <w:rFonts w:ascii="Times New Roman" w:eastAsia="Times New Roman" w:hAnsi="Times New Roman" w:cs="Times New Roman"/>
          <w:b/>
          <w:spacing w:val="40"/>
          <w:sz w:val="24"/>
          <w:szCs w:val="28"/>
          <w:lang w:eastAsia="ru-RU"/>
        </w:rPr>
        <w:t>МЕЖГОСУДАРСТВЕННЫЙ СТАНДАРТ</w:t>
      </w:r>
    </w:p>
    <w:tbl>
      <w:tblPr>
        <w:tblW w:w="5000" w:type="pct"/>
        <w:jc w:val="center"/>
        <w:tblBorders>
          <w:top w:val="single" w:sz="4" w:space="0" w:color="auto"/>
          <w:left w:val="outset" w:sz="6" w:space="0" w:color="auto"/>
          <w:bottom w:val="single" w:sz="4" w:space="0" w:color="auto"/>
          <w:right w:val="outset" w:sz="6" w:space="0" w:color="auto"/>
        </w:tblBorders>
        <w:tblLook w:val="04A0"/>
      </w:tblPr>
      <w:tblGrid>
        <w:gridCol w:w="6638"/>
        <w:gridCol w:w="2933"/>
      </w:tblGrid>
      <w:tr w:rsidR="00462163" w:rsidRPr="00462163">
        <w:trPr>
          <w:jc w:val="center"/>
        </w:trPr>
        <w:tc>
          <w:tcPr>
            <w:tcW w:w="3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2163" w:rsidRPr="00462163" w:rsidRDefault="00462163" w:rsidP="00462163">
            <w:pPr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b/>
                <w:sz w:val="24"/>
                <w:szCs w:val="45"/>
                <w:lang w:eastAsia="ru-RU"/>
              </w:rPr>
              <w:t>СТАЛЬ ТОНКОЛИСТОВАЯ ОЦИНКОВАННАЯ С НЕПРЕРЫВНЫХ ЛИНИЙ</w:t>
            </w:r>
          </w:p>
          <w:p w:rsidR="00462163" w:rsidRPr="00462163" w:rsidRDefault="00462163" w:rsidP="0046216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eastAsia="ru-RU"/>
              </w:rPr>
            </w:pPr>
            <w:r w:rsidRPr="00462163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Технические</w:t>
            </w:r>
            <w:r w:rsidRPr="00462163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en-US" w:eastAsia="ru-RU"/>
              </w:rPr>
              <w:t xml:space="preserve"> </w:t>
            </w:r>
            <w:r w:rsidRPr="00462163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условия</w:t>
            </w:r>
          </w:p>
          <w:p w:rsidR="00462163" w:rsidRPr="00462163" w:rsidRDefault="00462163" w:rsidP="00462163">
            <w:pPr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45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/>
              </w:rPr>
              <w:t>Continuously galvanized sheet steel. Specifications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2163" w:rsidRPr="00462163" w:rsidRDefault="00462163" w:rsidP="00462163">
            <w:pPr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ГОСТ </w:t>
            </w:r>
            <w:r w:rsidRPr="0046216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br/>
              <w:t>14918-80</w:t>
            </w:r>
          </w:p>
          <w:p w:rsidR="00462163" w:rsidRPr="00462163" w:rsidRDefault="00462163" w:rsidP="00462163">
            <w:pPr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45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Взамен </w:t>
            </w:r>
            <w:r w:rsidRPr="0046216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br/>
              <w:t>ГОСТ 14918-69</w:t>
            </w:r>
          </w:p>
        </w:tc>
      </w:tr>
    </w:tbl>
    <w:p w:rsidR="00462163" w:rsidRPr="00462163" w:rsidRDefault="00462163" w:rsidP="00462163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46216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Постановлением Государственного комитета СССР по стандартам от 31 марта 1980 г. № 1465 дата введения установлена</w:t>
      </w:r>
    </w:p>
    <w:p w:rsidR="00462163" w:rsidRPr="00462163" w:rsidRDefault="00462163" w:rsidP="0046216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462163">
        <w:rPr>
          <w:rFonts w:ascii="Times New Roman" w:eastAsia="Times New Roman" w:hAnsi="Times New Roman" w:cs="Times New Roman"/>
          <w:b/>
          <w:bCs/>
          <w:sz w:val="24"/>
          <w:szCs w:val="21"/>
          <w:u w:val="single"/>
          <w:lang w:eastAsia="ru-RU"/>
        </w:rPr>
        <w:t>01.07.81</w:t>
      </w:r>
    </w:p>
    <w:p w:rsidR="00462163" w:rsidRPr="00462163" w:rsidRDefault="00462163" w:rsidP="0046216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r w:rsidRPr="00462163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Ограничение срока действия снято по протоколу № 3-93 Межгосударственного Совета по стандартизации, метрологии и сертификации (ИУС 5-6-93)</w:t>
      </w:r>
    </w:p>
    <w:p w:rsidR="00462163" w:rsidRPr="00462163" w:rsidRDefault="00462163" w:rsidP="004621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стандарт распространяется на листовую и рулонную холоднокатаную сталь, оцинкованную горячим способом в агрегатах непрерывного </w:t>
      </w:r>
      <w:proofErr w:type="spell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цинкования</w:t>
      </w:r>
      <w:proofErr w:type="spell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предназначенную для холодного профилирования, под окраску, изготовления штампованных деталей, посуды, тары и других металлических изделий.</w:t>
      </w:r>
      <w:proofErr w:type="gramEnd"/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технического уровня, установленные настоящим стандартом, соответствуют требованиям высшей и первой категории качества.</w:t>
      </w:r>
    </w:p>
    <w:p w:rsidR="00462163" w:rsidRPr="00462163" w:rsidRDefault="00462163" w:rsidP="00462163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6216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 КЛАССИФИКАЦИЯ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Сталь тонколистовая оцинкованная (ОЦ) подразделяется:</w:t>
      </w:r>
    </w:p>
    <w:p w:rsidR="00462163" w:rsidRPr="00462163" w:rsidRDefault="00462163" w:rsidP="00462163">
      <w:pPr>
        <w:shd w:val="clear" w:color="auto" w:fill="FFFFFF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 назначению на группы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холодной штамповки - ХШ,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холодного профилирования - ХП,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окраску (</w:t>
      </w:r>
      <w:proofErr w:type="gram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дрессированная</w:t>
      </w:r>
      <w:proofErr w:type="gram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) - ПК,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назначения - ОН;</w:t>
      </w:r>
    </w:p>
    <w:p w:rsidR="00462163" w:rsidRPr="00462163" w:rsidRDefault="00462163" w:rsidP="00462163">
      <w:pPr>
        <w:shd w:val="clear" w:color="auto" w:fill="FFFFFF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по способности к вытяжке </w:t>
      </w:r>
      <w:r w:rsidRPr="0046216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br/>
        <w:t xml:space="preserve">(сталь группы </w:t>
      </w:r>
      <w:proofErr w:type="gramStart"/>
      <w:r w:rsidRPr="0046216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ru-RU"/>
        </w:rPr>
        <w:t>X</w:t>
      </w:r>
      <w:proofErr w:type="gramEnd"/>
      <w:r w:rsidRPr="0046216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Ш) на категории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нормальной вытяжки - Н,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глубокой вытяжки - Г,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глубокой вытяжки - ВГ;</w:t>
      </w:r>
    </w:p>
    <w:p w:rsidR="00462163" w:rsidRPr="00462163" w:rsidRDefault="00462163" w:rsidP="00462163">
      <w:pPr>
        <w:shd w:val="clear" w:color="auto" w:fill="FFFFFF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 равномерности толщины цинкового покрытия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нормальной </w:t>
      </w:r>
      <w:proofErr w:type="spell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разнотолщинностью</w:t>
      </w:r>
      <w:proofErr w:type="spell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62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HP</w:t>
      </w: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уменьшенной</w:t>
      </w:r>
      <w:proofErr w:type="gram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разнотолщинностью</w:t>
      </w:r>
      <w:proofErr w:type="spell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УР.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(Измененная редакция, </w:t>
      </w:r>
      <w:proofErr w:type="spellStart"/>
      <w:r w:rsidRPr="0046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</w:t>
      </w:r>
      <w:proofErr w:type="spellEnd"/>
      <w:r w:rsidRPr="0046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 1).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По согласованию потребителя с изготовителем оцинкованная сталь может изготовляться: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узором кристаллизации - КР,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узора кристаллизации - МТ.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зависимости от толщины покрытия оцинкованная сталь делится на три класса в соответствии с </w:t>
      </w:r>
      <w:proofErr w:type="gram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табл. 1.</w:t>
      </w:r>
    </w:p>
    <w:p w:rsidR="00462163" w:rsidRPr="00462163" w:rsidRDefault="00462163" w:rsidP="00462163">
      <w:pPr>
        <w:shd w:val="clear" w:color="auto" w:fill="FFFFFF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89"/>
        <w:gridCol w:w="3191"/>
        <w:gridCol w:w="3191"/>
      </w:tblGrid>
      <w:tr w:rsidR="00462163" w:rsidRPr="00462163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 толщины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1 м</w:t>
            </w:r>
            <w:proofErr w:type="gramStart"/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слоя покрытия, нанесенного с двух сторон, </w:t>
            </w: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Толщина покрытия, </w:t>
            </w:r>
            <w:proofErr w:type="gramStart"/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мкм</w:t>
            </w:r>
            <w:proofErr w:type="gramEnd"/>
          </w:p>
        </w:tc>
      </w:tr>
      <w:tr w:rsidR="00462163" w:rsidRPr="00462163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(повышенный)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Св. 570 до 855 </w:t>
            </w:r>
            <w:proofErr w:type="spellStart"/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включ</w:t>
            </w:r>
            <w:proofErr w:type="spellEnd"/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40 до 60 </w:t>
            </w:r>
            <w:proofErr w:type="spellStart"/>
            <w:r w:rsidRPr="0046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</w:t>
            </w:r>
            <w:proofErr w:type="spellEnd"/>
            <w:r w:rsidRPr="0046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62163" w:rsidRPr="00462163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» 258 </w:t>
            </w:r>
            <w:r w:rsidRPr="00462163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 xml:space="preserve">» </w:t>
            </w:r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570 </w:t>
            </w:r>
            <w:r w:rsidRPr="00462163">
              <w:rPr>
                <w:rFonts w:ascii="Times New Roman" w:eastAsia="Times New Roman" w:hAnsi="Times New Roman" w:cs="Times New Roman"/>
                <w:iCs/>
                <w:sz w:val="20"/>
                <w:lang w:eastAsia="ru-RU"/>
              </w:rPr>
              <w:t>»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18 » 40 »</w:t>
            </w:r>
          </w:p>
        </w:tc>
      </w:tr>
      <w:tr w:rsidR="00462163" w:rsidRPr="00462163">
        <w:trPr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 142,5» 258 »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 » 18 »</w:t>
            </w:r>
          </w:p>
        </w:tc>
      </w:tr>
    </w:tbl>
    <w:p w:rsidR="00462163" w:rsidRPr="00462163" w:rsidRDefault="00462163" w:rsidP="00462163">
      <w:pPr>
        <w:shd w:val="clear" w:color="auto" w:fill="FFFFFF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стали с дифференцированным покрытием толщина его на одной стороне листа должна соответствовать 2-му классу, а на другой стороне классу </w:t>
      </w:r>
      <w:proofErr w:type="gram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листов) или классу 1.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(Измененная редакция, </w:t>
      </w:r>
      <w:proofErr w:type="spellStart"/>
      <w:r w:rsidRPr="0046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</w:t>
      </w:r>
      <w:proofErr w:type="spellEnd"/>
      <w:r w:rsidRPr="0046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 2).</w:t>
      </w:r>
    </w:p>
    <w:p w:rsidR="00462163" w:rsidRPr="00462163" w:rsidRDefault="00462163" w:rsidP="00462163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6216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 СОРТАМЕНТ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Оцинкованную сталь изготовляют шириной от 710 до 1800 мм включительно, толщиной от 0,5 до 2,5 мм включительно.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Размеры, предельные отклонения и другие требования к сортаменту должны соответствовать требованиям </w:t>
      </w:r>
      <w:hyperlink r:id="rId4" w:tooltip="ГОСТ 19904-90" w:history="1">
        <w:r w:rsidRPr="00462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19904-90</w:t>
        </w:r>
      </w:hyperlink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Оцинкованную сталь высшей категории качества изготовляют: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серповидностью рулонной стали не более 6 мм на 3 м длины;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плоскостностью ПВ и ПУ и допускаемыми отклонениями толщины по нормам повышенной точности прокатки;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телескопичностью</w:t>
      </w:r>
      <w:proofErr w:type="spell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рулонов при ширине стали до 1000 мм не более 30 мм.</w:t>
      </w:r>
    </w:p>
    <w:p w:rsidR="00462163" w:rsidRPr="00462163" w:rsidRDefault="00462163" w:rsidP="00462163">
      <w:pPr>
        <w:shd w:val="clear" w:color="auto" w:fill="FFFFFF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Примеры условных обозначений</w:t>
      </w:r>
    </w:p>
    <w:p w:rsidR="00462163" w:rsidRPr="00462163" w:rsidRDefault="00462163" w:rsidP="004621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Оцинкованная сталь толщиной 0,8, шириной 1000, длиной 2000 мм, нормальной точности прокатки Б, нормальной плоскостности </w:t>
      </w:r>
      <w:proofErr w:type="gram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spell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необрезной</w:t>
      </w:r>
      <w:proofErr w:type="spell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кромкой НО группы ОН, с узором кристаллизации КР, первого класса цинкового покрытия по ГОСТ 14918-80:</w:t>
      </w:r>
    </w:p>
    <w:p w:rsidR="00462163" w:rsidRPr="00462163" w:rsidRDefault="00462163" w:rsidP="00462163">
      <w:pPr>
        <w:shd w:val="clear" w:color="auto" w:fill="FFFFFF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Оцинкованная рулонная сталь толщиной 1,2, шириной 1000 мм, повышенной точности прокатки</w:t>
      </w:r>
      <w:proofErr w:type="gram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обрезной кромкой О, марки 08кп, весьма глубокой вытяжки ВГ, без узора кристаллизации МТ, с уменьшенной </w:t>
      </w:r>
      <w:proofErr w:type="spell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разнотолщинностью</w:t>
      </w:r>
      <w:proofErr w:type="spell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УР, второго класса покрытия по ГОСТ 14918-80:</w:t>
      </w:r>
    </w:p>
    <w:p w:rsidR="00462163" w:rsidRPr="00462163" w:rsidRDefault="00462163" w:rsidP="00462163">
      <w:pPr>
        <w:shd w:val="clear" w:color="auto" w:fill="FFFFFF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Оцинкованная рулонная сталь с дифференцированным покрытием толщиной 0,5, шириной 710 мм, повышенной точности прокатки</w:t>
      </w:r>
      <w:proofErr w:type="gram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обрезной кромкой О, марки БСт3кп, под окраску ПК, без узора кристаллизации МТ с уменьшенной </w:t>
      </w:r>
      <w:proofErr w:type="spell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разнотолщинностью</w:t>
      </w:r>
      <w:proofErr w:type="spell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УР, с покрытием на одной стороне первого, а на другой второго класса по ГОСТ 14918-80:</w:t>
      </w:r>
    </w:p>
    <w:p w:rsidR="00462163" w:rsidRPr="00462163" w:rsidRDefault="00462163" w:rsidP="00462163">
      <w:pPr>
        <w:shd w:val="clear" w:color="auto" w:fill="FFFFFF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63" w:rsidRPr="00462163" w:rsidRDefault="00462163" w:rsidP="00462163">
      <w:pPr>
        <w:shd w:val="clear" w:color="auto" w:fill="FFFFFF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b/>
          <w:bCs/>
          <w:sz w:val="20"/>
          <w:szCs w:val="23"/>
          <w:lang w:eastAsia="ru-RU"/>
        </w:rPr>
        <w:t>Примечание</w:t>
      </w:r>
      <w:r w:rsidRPr="00462163">
        <w:rPr>
          <w:rFonts w:ascii="Times New Roman" w:eastAsia="Times New Roman" w:hAnsi="Times New Roman" w:cs="Times New Roman"/>
          <w:sz w:val="20"/>
          <w:szCs w:val="23"/>
          <w:lang w:eastAsia="ru-RU"/>
        </w:rPr>
        <w:t>. Категория стали ХШ в заказе не указывается, а в условных обозначениях проставляется индекс способности к вытяжке (Н, Г или ВГ).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Раздел. 2. </w:t>
      </w:r>
      <w:r w:rsidRPr="0046216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(Измененная редакция, </w:t>
      </w:r>
      <w:proofErr w:type="spellStart"/>
      <w:r w:rsidRPr="0046216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Изм</w:t>
      </w:r>
      <w:proofErr w:type="spellEnd"/>
      <w:r w:rsidRPr="0046216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. № 2).</w:t>
      </w:r>
    </w:p>
    <w:p w:rsidR="00462163" w:rsidRPr="00462163" w:rsidRDefault="00462163" w:rsidP="00462163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6216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3. ТЕХНИЧЕСКИЕ ТРЕБОВАНИЯ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Оцинкованная сталь должна изготовляться в соответствии с требованиями настоящего стандарта по технической документации, утвержденной в установленном порядке.</w:t>
      </w:r>
    </w:p>
    <w:p w:rsidR="00462163" w:rsidRPr="00462163" w:rsidRDefault="00462163" w:rsidP="004621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Оцинкованную сталь изготовляют из углеродистой холоднокатаной рулонной стали с качеством поверхности по </w:t>
      </w:r>
      <w:hyperlink r:id="rId5" w:tooltip="ГОСТ 16523-97" w:history="1">
        <w:r w:rsidRPr="00462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16523-97</w:t>
        </w:r>
      </w:hyperlink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Марки стали должны соответствовать приведенным в табл. 1а.</w:t>
      </w:r>
    </w:p>
    <w:p w:rsidR="00462163" w:rsidRPr="00462163" w:rsidRDefault="00462163" w:rsidP="00462163">
      <w:pPr>
        <w:shd w:val="clear" w:color="auto" w:fill="FFFFFF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Таблица 1</w:t>
      </w:r>
      <w:r w:rsidRPr="00462163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08"/>
        <w:gridCol w:w="1382"/>
        <w:gridCol w:w="3555"/>
        <w:gridCol w:w="3526"/>
      </w:tblGrid>
      <w:tr w:rsidR="00462163" w:rsidRPr="00462163">
        <w:trPr>
          <w:jc w:val="center"/>
        </w:trPr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Оцинкованная сталь</w:t>
            </w:r>
          </w:p>
        </w:tc>
        <w:tc>
          <w:tcPr>
            <w:tcW w:w="3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Марка холоднокатаной стали для изготовления оцинкованной стали</w:t>
            </w:r>
          </w:p>
        </w:tc>
      </w:tr>
      <w:tr w:rsidR="00462163" w:rsidRPr="00462163">
        <w:trPr>
          <w:jc w:val="center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Группа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Категория вытяжки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первой категории качества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высшей категории качества</w:t>
            </w:r>
          </w:p>
        </w:tc>
      </w:tr>
      <w:tr w:rsidR="00462163" w:rsidRPr="00462163">
        <w:trPr>
          <w:jc w:val="center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ХШ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Н, Г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Марки стали с химическим составом по </w:t>
            </w:r>
            <w:hyperlink r:id="rId6" w:tooltip="ГОСТ 380-94" w:history="1">
              <w:r w:rsidRPr="004621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ГОСТ 380-94</w:t>
              </w:r>
            </w:hyperlink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hyperlink r:id="rId7" w:tooltip="ГОСТ 9045-93" w:history="1">
              <w:r w:rsidRPr="004621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ГОСТ 9045-93</w:t>
              </w:r>
            </w:hyperlink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hyperlink r:id="rId8" w:tooltip="ГОСТ 1050-88" w:history="1">
              <w:r w:rsidRPr="004621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Марки стали с химическим составом по </w:t>
            </w:r>
            <w:hyperlink r:id="rId9" w:tooltip="ГОСТ 9045-93" w:history="1">
              <w:r w:rsidRPr="004621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ГОСТ 9045-93</w:t>
              </w:r>
            </w:hyperlink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а также </w:t>
            </w:r>
            <w:hyperlink r:id="rId10" w:tooltip="ГОСТ 1050-88" w:history="1">
              <w:r w:rsidRPr="004621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ГОСТ 1050-88</w:t>
              </w:r>
            </w:hyperlink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содержанием серы не более 0,035 % и фосфора - не более 0,020 % и </w:t>
            </w:r>
            <w:hyperlink r:id="rId11" w:tooltip="ГОСТ 380-94" w:history="1">
              <w:r w:rsidRPr="004621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ГОСТ 380-94</w:t>
              </w:r>
            </w:hyperlink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массовой долей серы не более 0,035 % и фосфора - не более 0,025 %</w:t>
            </w:r>
          </w:p>
        </w:tc>
      </w:tr>
      <w:tr w:rsidR="00462163" w:rsidRPr="00462163">
        <w:trPr>
          <w:jc w:val="center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ХШ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ВГ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08пс, 08кп, 08Ю по </w:t>
            </w:r>
            <w:hyperlink r:id="rId12" w:tooltip="ГОСТ 9045-93" w:history="1">
              <w:r w:rsidRPr="004621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ГОСТ 9045-93</w:t>
              </w:r>
            </w:hyperlink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08пс, 08кп, 08Ю по </w:t>
            </w:r>
            <w:hyperlink r:id="rId13" w:tooltip="ГОСТ 9045-93" w:history="1">
              <w:r w:rsidRPr="004621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ГОСТ 9045-93</w:t>
              </w:r>
            </w:hyperlink>
          </w:p>
        </w:tc>
      </w:tr>
      <w:tr w:rsidR="00462163" w:rsidRPr="0046216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163" w:rsidRPr="00462163" w:rsidRDefault="00462163" w:rsidP="0046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163" w:rsidRPr="00462163" w:rsidRDefault="00462163" w:rsidP="0046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08пс, 08кп, 10 </w:t>
            </w:r>
            <w:proofErr w:type="spellStart"/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</w:t>
            </w:r>
            <w:proofErr w:type="spellEnd"/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</w:t>
            </w:r>
            <w:hyperlink r:id="rId14" w:tooltip="ГОСТ 1050-88" w:history="1">
              <w:r w:rsidRPr="004621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08пс, 08кп, 10КП по </w:t>
            </w:r>
            <w:hyperlink r:id="rId15" w:tooltip="ГОСТ 1050-88" w:history="1">
              <w:r w:rsidRPr="004621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ГОСТ 1050-88</w:t>
              </w:r>
            </w:hyperlink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массовой долей серы не более 0,030 % и фосфора - не более 0,020 %</w:t>
            </w:r>
          </w:p>
        </w:tc>
      </w:tr>
      <w:tr w:rsidR="00462163" w:rsidRPr="00462163">
        <w:trPr>
          <w:jc w:val="center"/>
        </w:trPr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ХП, ПК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08пс по </w:t>
            </w:r>
            <w:hyperlink r:id="rId16" w:tooltip="ГОСТ 9045-93" w:history="1">
              <w:r w:rsidRPr="004621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ГОСТ 9045-93</w:t>
              </w:r>
            </w:hyperlink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08пс по </w:t>
            </w:r>
            <w:hyperlink r:id="rId17" w:tooltip="ГОСТ 9045-93" w:history="1">
              <w:r w:rsidRPr="004621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ГОСТ 9045-93</w:t>
              </w:r>
            </w:hyperlink>
          </w:p>
        </w:tc>
      </w:tr>
      <w:tr w:rsidR="00462163" w:rsidRPr="0046216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163" w:rsidRPr="00462163" w:rsidRDefault="00462163" w:rsidP="0046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163" w:rsidRPr="00462163" w:rsidRDefault="00462163" w:rsidP="0046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08, 08пс по </w:t>
            </w:r>
            <w:hyperlink r:id="rId18" w:tooltip="ГОСТ 1050-88" w:history="1">
              <w:r w:rsidRPr="004621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08, 08па по </w:t>
            </w:r>
            <w:hyperlink r:id="rId19" w:tooltip="ГОСТ 1050-88" w:history="1">
              <w:r w:rsidRPr="004621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ГОСТ 1050-88</w:t>
              </w:r>
            </w:hyperlink>
          </w:p>
        </w:tc>
      </w:tr>
      <w:tr w:rsidR="00462163" w:rsidRPr="00462163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163" w:rsidRPr="00462163" w:rsidRDefault="00462163" w:rsidP="0046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163" w:rsidRPr="00462163" w:rsidRDefault="00462163" w:rsidP="0046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БСт</w:t>
            </w:r>
            <w:proofErr w:type="gramStart"/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  <w:proofErr w:type="gramEnd"/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БСт1, БСт2, </w:t>
            </w:r>
            <w:proofErr w:type="spellStart"/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БСтЗ</w:t>
            </w:r>
            <w:proofErr w:type="spellEnd"/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всех степеней </w:t>
            </w:r>
            <w:proofErr w:type="spellStart"/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раскисления</w:t>
            </w:r>
            <w:proofErr w:type="spellEnd"/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 </w:t>
            </w:r>
            <w:hyperlink r:id="rId20" w:tooltip="ГОСТ 380-94" w:history="1">
              <w:r w:rsidRPr="004621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ГОСТ 380-94</w:t>
              </w:r>
            </w:hyperlink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БСт</w:t>
            </w:r>
            <w:proofErr w:type="gramStart"/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proofErr w:type="gramEnd"/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БСт1, БСт2, БСт3 всех степеней </w:t>
            </w:r>
            <w:proofErr w:type="spellStart"/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раскисления</w:t>
            </w:r>
            <w:proofErr w:type="spellEnd"/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</w:t>
            </w:r>
            <w:hyperlink r:id="rId21" w:tooltip="ГОСТ 380-94" w:history="1">
              <w:r w:rsidRPr="004621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ГОСТ 380-94</w:t>
              </w:r>
            </w:hyperlink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массовой долей серы не более 0,04 % и фосфора - не более 0,035 %</w:t>
            </w:r>
          </w:p>
        </w:tc>
      </w:tr>
      <w:tr w:rsidR="00462163" w:rsidRPr="00462163">
        <w:trPr>
          <w:jc w:val="center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Марки стали с химическим составом по </w:t>
            </w:r>
            <w:hyperlink r:id="rId22" w:tooltip="ГОСТ 380-94" w:history="1">
              <w:r w:rsidRPr="004621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ГОСТ 380-94</w:t>
              </w:r>
            </w:hyperlink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hyperlink r:id="rId23" w:tooltip="ГОСТ 9045-93" w:history="1">
              <w:r w:rsidRPr="004621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ГОСТ 9045-93</w:t>
              </w:r>
            </w:hyperlink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</w:t>
            </w:r>
            <w:hyperlink r:id="rId24" w:tooltip="ГОСТ 1050-88" w:history="1">
              <w:r w:rsidRPr="004621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ГОСТ 1050-88</w:t>
              </w:r>
            </w:hyperlink>
          </w:p>
        </w:tc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Марки стали с химическим составом по </w:t>
            </w:r>
            <w:hyperlink r:id="rId25" w:tooltip="ГОСТ 9045-93" w:history="1">
              <w:r w:rsidRPr="004621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ГОСТ 9045-93</w:t>
              </w:r>
            </w:hyperlink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hyperlink r:id="rId26" w:tooltip="ГОСТ 1050-88" w:history="1">
              <w:r w:rsidRPr="004621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ГОСТ 1050-88</w:t>
              </w:r>
            </w:hyperlink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hyperlink r:id="rId27" w:tooltip="ГОСТ 380-94" w:history="1">
              <w:r w:rsidRPr="004621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ГОСТ 380-94</w:t>
              </w:r>
            </w:hyperlink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массовой долей серы не более 0,045 % и фосфора - не более 0,040 %</w:t>
            </w:r>
          </w:p>
        </w:tc>
      </w:tr>
    </w:tbl>
    <w:p w:rsidR="00462163" w:rsidRPr="00462163" w:rsidRDefault="00462163" w:rsidP="00462163">
      <w:pPr>
        <w:shd w:val="clear" w:color="auto" w:fill="FFFFFF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(Измененная редакция, </w:t>
      </w:r>
      <w:proofErr w:type="spellStart"/>
      <w:r w:rsidRPr="0046216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Изм</w:t>
      </w:r>
      <w:proofErr w:type="spellEnd"/>
      <w:r w:rsidRPr="0046216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. № 2).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Для </w:t>
      </w:r>
      <w:proofErr w:type="spell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цинкования</w:t>
      </w:r>
      <w:proofErr w:type="spell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цинк марок Ц</w:t>
      </w:r>
      <w:proofErr w:type="gram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Ц1 по ГОСТ 3640-94 с добавлением в ванну алюминия, свинца и других металлов. Допускается легирование свинцом за счет введения цинка марки Ц</w:t>
      </w:r>
      <w:proofErr w:type="gram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Поверхность оцинкованной стали должна быть чистой со сплошным покрытием.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Не допускаются нарушения </w:t>
      </w:r>
      <w:proofErr w:type="spell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сплошности</w:t>
      </w:r>
      <w:proofErr w:type="spell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покрытия в виде растрескивания на мелких наплывах, расположенных на дефектах стальной основы, классификация и размеры которых предусмотрены </w:t>
      </w:r>
      <w:hyperlink r:id="rId28" w:tooltip="ГОСТ 16523-97" w:history="1">
        <w:r w:rsidRPr="00462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16523-97</w:t>
        </w:r>
      </w:hyperlink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На листах и полосах с </w:t>
      </w:r>
      <w:proofErr w:type="spell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необрезной</w:t>
      </w:r>
      <w:proofErr w:type="spell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кромкой не допускаются </w:t>
      </w:r>
      <w:proofErr w:type="gram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рванины</w:t>
      </w:r>
      <w:proofErr w:type="gram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кромок глубиной, превышающей предельные отклонения по ширине.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3.4 - 3.4.2. </w:t>
      </w:r>
      <w:r w:rsidRPr="0046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(Измененная редакция, </w:t>
      </w:r>
      <w:proofErr w:type="spellStart"/>
      <w:r w:rsidRPr="0046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</w:t>
      </w:r>
      <w:proofErr w:type="spellEnd"/>
      <w:r w:rsidRPr="0046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 2)</w:t>
      </w:r>
      <w:r w:rsidRPr="00462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62163" w:rsidRPr="00462163" w:rsidRDefault="00462163" w:rsidP="004621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оцинкованной стали групп ХШ, ХП и ОН допускаются мелкие наплывы (натеки, наслоения), крупинки и неравномерная кристаллизация цинка, следы от перегибов полосы и регулирующих роликов, местная шероховатость покрытия (сыпь), легкие царапины и потертость, не нарушающие </w:t>
      </w:r>
      <w:proofErr w:type="spell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сплошность</w:t>
      </w:r>
      <w:proofErr w:type="spell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цинкового покрытия, светлые и матовые пятна, неравномерность окраски пассивной пленки.</w:t>
      </w:r>
      <w:proofErr w:type="gramEnd"/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оцинкованной стали группы ПК допускаются темные точки и дорожка (следы) от деформированных мелких наплывов (натеки, наслоения), крупинок и местной шероховатости покрытия (сыпь), матовый и размытый узор кристаллизации цинка, следы от перегибов полосы, легкие царапины и потертость, не нарушающие </w:t>
      </w:r>
      <w:proofErr w:type="spell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сплошность</w:t>
      </w:r>
      <w:proofErr w:type="spell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цинкового покрытия, светлые и матовые пятна, неравномерная окраска пассивной пленки.</w:t>
      </w:r>
      <w:proofErr w:type="gramEnd"/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 требованию потребителя пассивная пленка должна иметь равномерную окраску.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(Измененная редакция, </w:t>
      </w:r>
      <w:proofErr w:type="spellStart"/>
      <w:r w:rsidRPr="0046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</w:t>
      </w:r>
      <w:proofErr w:type="spellEnd"/>
      <w:r w:rsidRPr="00462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№ 2).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Уменьшенная </w:t>
      </w:r>
      <w:proofErr w:type="spell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разнотолщинность</w:t>
      </w:r>
      <w:proofErr w:type="spell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цинкового покрытия УР должна быть для класса </w:t>
      </w:r>
      <w:proofErr w:type="gram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16, для класса 1 - не более 10, для класса 2 - не более 4 мкм. Оцинкованная сталь </w:t>
      </w:r>
      <w:proofErr w:type="gram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нормальной</w:t>
      </w:r>
      <w:proofErr w:type="gram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разнотолщинности</w:t>
      </w:r>
      <w:proofErr w:type="spell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1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HP</w:t>
      </w: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иметь толщину покрытия в пределах, указанных в табл. 1.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Оцинкованную сталь высшей категории качества изготовляют с </w:t>
      </w:r>
      <w:proofErr w:type="spell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разнотолщинностью</w:t>
      </w:r>
      <w:proofErr w:type="spell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цинкового покрытия для стали групп ХШ, ХП и ПК класса </w:t>
      </w:r>
      <w:proofErr w:type="gramStart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12, класса 1 - не более 8 и класса 2 - не более 3 мкм.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(Измененная редакция, </w:t>
      </w:r>
      <w:proofErr w:type="spellStart"/>
      <w:r w:rsidRPr="0046216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Изм</w:t>
      </w:r>
      <w:proofErr w:type="spellEnd"/>
      <w:r w:rsidRPr="00462163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. № 1, 2).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месте изгиба оцинкованной стали толщиной до 1,0 мм включительно при испытании на прочность сцепления покрытия с основным металлом при изгибе на 180° не должно быть отслоений цинкового покрытия, обнажающего стальную поверхность. Допускаются сетка мелких трещин по всей длине изгиба и отслоения покрытия на расстоянии до 6 мм от краев образца.</w:t>
      </w:r>
    </w:p>
    <w:p w:rsidR="00462163" w:rsidRPr="00462163" w:rsidRDefault="00462163" w:rsidP="00462163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Механические свойства оцинкованной стали должны соответствовать нормам, указанным в табл. 1б.</w:t>
      </w:r>
    </w:p>
    <w:p w:rsidR="00462163" w:rsidRPr="00462163" w:rsidRDefault="00462163" w:rsidP="00462163">
      <w:pPr>
        <w:shd w:val="clear" w:color="auto" w:fill="FFFFFF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i12840"/>
      <w:r w:rsidRPr="0046216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Таблица 1б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68"/>
        <w:gridCol w:w="1263"/>
        <w:gridCol w:w="1727"/>
        <w:gridCol w:w="1233"/>
        <w:gridCol w:w="1068"/>
        <w:gridCol w:w="1070"/>
        <w:gridCol w:w="1070"/>
        <w:gridCol w:w="1072"/>
      </w:tblGrid>
      <w:tr w:rsidR="00462163" w:rsidRPr="00462163">
        <w:trPr>
          <w:jc w:val="center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Оцинкованная сталь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Временное сопротивление разрыву</w:t>
            </w:r>
            <w:proofErr w:type="gramStart"/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 xml:space="preserve"> </w:t>
            </w: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sym w:font="Symbol" w:char="0073"/>
            </w: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vertAlign w:val="subscript"/>
                <w:lang w:eastAsia="ru-RU"/>
              </w:rPr>
              <w:t>В</w:t>
            </w:r>
            <w:proofErr w:type="gramEnd"/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, МПа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Предел текучести</w:t>
            </w:r>
            <w:proofErr w:type="gramStart"/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 xml:space="preserve"> </w:t>
            </w: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sym w:font="Symbol" w:char="0073"/>
            </w: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vertAlign w:val="subscript"/>
                <w:lang w:eastAsia="ru-RU"/>
              </w:rPr>
              <w:t>Т</w:t>
            </w:r>
            <w:proofErr w:type="gramEnd"/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, МПа, не менее</w:t>
            </w:r>
          </w:p>
        </w:tc>
        <w:tc>
          <w:tcPr>
            <w:tcW w:w="2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 xml:space="preserve">Относительное удлинение </w:t>
            </w: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sym w:font="Symbol" w:char="0064"/>
            </w: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vertAlign w:val="subscript"/>
                <w:lang w:eastAsia="ru-RU"/>
              </w:rPr>
              <w:t>4</w:t>
            </w: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 xml:space="preserve">, %, не менее, при </w:t>
            </w:r>
            <w:r w:rsidRPr="00462163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19"/>
                <w:lang w:val="en-US" w:eastAsia="ru-RU"/>
              </w:rPr>
              <w:t>l</w:t>
            </w:r>
            <w:r w:rsidRPr="00462163"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0"/>
                <w:szCs w:val="19"/>
                <w:vertAlign w:val="subscript"/>
                <w:lang w:eastAsia="ru-RU"/>
              </w:rPr>
              <w:t>0</w:t>
            </w:r>
            <w:r w:rsidRPr="00462163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0"/>
                <w:szCs w:val="19"/>
                <w:lang w:eastAsia="ru-RU"/>
              </w:rPr>
              <w:t xml:space="preserve"> </w:t>
            </w:r>
            <w:r w:rsidRPr="004621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9"/>
                <w:lang w:eastAsia="ru-RU"/>
              </w:rPr>
              <w:t xml:space="preserve">= </w:t>
            </w: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80 мм для стали толщиной, мм</w:t>
            </w:r>
          </w:p>
        </w:tc>
      </w:tr>
      <w:tr w:rsidR="00462163" w:rsidRPr="00462163">
        <w:trPr>
          <w:trHeight w:val="466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группы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категории вытяжки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63" w:rsidRPr="00462163" w:rsidRDefault="00462163" w:rsidP="0046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63" w:rsidRPr="00462163" w:rsidRDefault="00462163" w:rsidP="00462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до 0,7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 xml:space="preserve">св. 0,7 </w:t>
            </w: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br/>
              <w:t>до 1,5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 xml:space="preserve">св. 1,5 </w:t>
            </w: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br/>
              <w:t>до 2,0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св. 2,0</w:t>
            </w:r>
          </w:p>
        </w:tc>
      </w:tr>
      <w:tr w:rsidR="00462163" w:rsidRPr="00462163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300-490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</w:p>
        </w:tc>
      </w:tr>
      <w:tr w:rsidR="00462163" w:rsidRPr="00462163">
        <w:trPr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ХШ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275-430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</w:t>
            </w:r>
          </w:p>
        </w:tc>
      </w:tr>
      <w:tr w:rsidR="00462163" w:rsidRPr="00462163">
        <w:trPr>
          <w:jc w:val="center"/>
        </w:trPr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ВГ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19"/>
                <w:lang w:eastAsia="ru-RU"/>
              </w:rPr>
              <w:t>255-410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</w:p>
        </w:tc>
      </w:tr>
      <w:tr w:rsidR="00462163" w:rsidRPr="00462163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ХП, ПК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462163" w:rsidRPr="00462163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ОН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63" w:rsidRPr="00462163" w:rsidRDefault="00462163" w:rsidP="004621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621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62163" w:rsidRPr="00462163" w:rsidRDefault="00462163" w:rsidP="0046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205B" w:rsidRDefault="00462163"/>
    <w:sectPr w:rsidR="00AA205B" w:rsidSect="001D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62163"/>
    <w:rsid w:val="001D3E11"/>
    <w:rsid w:val="00462163"/>
    <w:rsid w:val="00B01822"/>
    <w:rsid w:val="00F0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11"/>
  </w:style>
  <w:style w:type="paragraph" w:styleId="2">
    <w:name w:val="heading 2"/>
    <w:basedOn w:val="a"/>
    <w:next w:val="a"/>
    <w:link w:val="20"/>
    <w:uiPriority w:val="9"/>
    <w:qFormat/>
    <w:rsid w:val="00462163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62163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16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62163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62163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62163"/>
    <w:pPr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6216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62163"/>
    <w:pPr>
      <w:shd w:val="clear" w:color="auto" w:fill="FFFFFF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45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62163"/>
    <w:rPr>
      <w:rFonts w:ascii="Times New Roman" w:eastAsia="Times New Roman" w:hAnsi="Times New Roman" w:cs="Times New Roman"/>
      <w:b/>
      <w:sz w:val="28"/>
      <w:szCs w:val="45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62163"/>
    <w:pPr>
      <w:shd w:val="clear" w:color="auto" w:fill="FFFFFF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1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2163"/>
    <w:rPr>
      <w:rFonts w:ascii="Times New Roman" w:eastAsia="Times New Roman" w:hAnsi="Times New Roman" w:cs="Times New Roman"/>
      <w:b/>
      <w:sz w:val="24"/>
      <w:szCs w:val="21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load.ru/Basesdoc/3/3896/index.htm" TargetMode="External"/><Relationship Id="rId13" Type="http://schemas.openxmlformats.org/officeDocument/2006/relationships/hyperlink" Target="http://www.docload.ru/Basesdoc/9/9142/index.htm" TargetMode="External"/><Relationship Id="rId18" Type="http://schemas.openxmlformats.org/officeDocument/2006/relationships/hyperlink" Target="http://www.docload.ru/Basesdoc/3/3896/index.htm" TargetMode="External"/><Relationship Id="rId26" Type="http://schemas.openxmlformats.org/officeDocument/2006/relationships/hyperlink" Target="http://www.docload.ru/Basesdoc/3/3896/index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ocload.ru/Basesdoc/3/3890/index.htm" TargetMode="External"/><Relationship Id="rId7" Type="http://schemas.openxmlformats.org/officeDocument/2006/relationships/hyperlink" Target="http://www.docload.ru/Basesdoc/9/9142/index.htm" TargetMode="External"/><Relationship Id="rId12" Type="http://schemas.openxmlformats.org/officeDocument/2006/relationships/hyperlink" Target="http://www.docload.ru/Basesdoc/9/9142/index.htm" TargetMode="External"/><Relationship Id="rId17" Type="http://schemas.openxmlformats.org/officeDocument/2006/relationships/hyperlink" Target="http://www.docload.ru/Basesdoc/9/9142/index.htm" TargetMode="External"/><Relationship Id="rId25" Type="http://schemas.openxmlformats.org/officeDocument/2006/relationships/hyperlink" Target="http://www.docload.ru/Basesdoc/9/9142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cload.ru/Basesdoc/9/9142/index.htm" TargetMode="External"/><Relationship Id="rId20" Type="http://schemas.openxmlformats.org/officeDocument/2006/relationships/hyperlink" Target="http://www.docload.ru/Basesdoc/3/3890/index.ht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ocload.ru/Basesdoc/3/3890/index.htm" TargetMode="External"/><Relationship Id="rId11" Type="http://schemas.openxmlformats.org/officeDocument/2006/relationships/hyperlink" Target="http://www.docload.ru/Basesdoc/3/3890/index.htm" TargetMode="External"/><Relationship Id="rId24" Type="http://schemas.openxmlformats.org/officeDocument/2006/relationships/hyperlink" Target="http://www.docload.ru/Basesdoc/3/3896/index.htm" TargetMode="External"/><Relationship Id="rId5" Type="http://schemas.openxmlformats.org/officeDocument/2006/relationships/hyperlink" Target="http://www.docload.ru/Basesdoc/4/4035/index.htm" TargetMode="External"/><Relationship Id="rId15" Type="http://schemas.openxmlformats.org/officeDocument/2006/relationships/hyperlink" Target="http://www.docload.ru/Basesdoc/3/3896/index.htm" TargetMode="External"/><Relationship Id="rId23" Type="http://schemas.openxmlformats.org/officeDocument/2006/relationships/hyperlink" Target="http://www.docload.ru/Basesdoc/9/9142/index.htm" TargetMode="External"/><Relationship Id="rId28" Type="http://schemas.openxmlformats.org/officeDocument/2006/relationships/hyperlink" Target="http://www.docload.ru/Basesdoc/4/4035/index.htm" TargetMode="External"/><Relationship Id="rId10" Type="http://schemas.openxmlformats.org/officeDocument/2006/relationships/hyperlink" Target="http://www.docload.ru/Basesdoc/3/3896/index.htm" TargetMode="External"/><Relationship Id="rId19" Type="http://schemas.openxmlformats.org/officeDocument/2006/relationships/hyperlink" Target="http://www.docload.ru/Basesdoc/3/3896/index.htm" TargetMode="External"/><Relationship Id="rId4" Type="http://schemas.openxmlformats.org/officeDocument/2006/relationships/hyperlink" Target="http://www.docload.ru/Basesdoc/4/4045/index.htm" TargetMode="External"/><Relationship Id="rId9" Type="http://schemas.openxmlformats.org/officeDocument/2006/relationships/hyperlink" Target="http://www.docload.ru/Basesdoc/9/9142/index.htm" TargetMode="External"/><Relationship Id="rId14" Type="http://schemas.openxmlformats.org/officeDocument/2006/relationships/hyperlink" Target="http://www.docload.ru/Basesdoc/3/3896/index.htm" TargetMode="External"/><Relationship Id="rId22" Type="http://schemas.openxmlformats.org/officeDocument/2006/relationships/hyperlink" Target="http://www.docload.ru/Basesdoc/3/3890/index.htm" TargetMode="External"/><Relationship Id="rId27" Type="http://schemas.openxmlformats.org/officeDocument/2006/relationships/hyperlink" Target="http://www.docload.ru/Basesdoc/3/3890/index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1542</Words>
  <Characters>8792</Characters>
  <Application>Microsoft Office Word</Application>
  <DocSecurity>0</DocSecurity>
  <Lines>73</Lines>
  <Paragraphs>20</Paragraphs>
  <ScaleCrop>false</ScaleCrop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2013-11-19T10:37:00Z</dcterms:created>
  <dcterms:modified xsi:type="dcterms:W3CDTF">2013-11-19T10:38:00Z</dcterms:modified>
</cp:coreProperties>
</file>